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1A" w:rsidRDefault="00E7021A" w:rsidP="00E7021A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</w:pPr>
      <w:r w:rsidRPr="008D4C66"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  <w:t xml:space="preserve">PORTARIA </w:t>
      </w:r>
      <w:r w:rsidRPr="008D4C66">
        <w:rPr>
          <w:rFonts w:ascii="Arial" w:hAnsi="Arial" w:cs="Arial"/>
          <w:caps/>
          <w:color w:val="000000"/>
          <w:sz w:val="14"/>
          <w:szCs w:val="14"/>
          <w:lang w:eastAsia="pt-BR"/>
        </w:rPr>
        <w:t>CGE</w:t>
      </w:r>
      <w:r w:rsidRPr="008D4C66"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  <w:t xml:space="preserve"> SEI N.º </w:t>
      </w:r>
      <w:r w:rsidRPr="008D4C66">
        <w:rPr>
          <w:rFonts w:ascii="Arial" w:hAnsi="Arial" w:cs="Arial"/>
          <w:caps/>
          <w:color w:val="000000"/>
          <w:sz w:val="14"/>
          <w:szCs w:val="14"/>
          <w:lang w:eastAsia="pt-BR"/>
        </w:rPr>
        <w:t xml:space="preserve">100 </w:t>
      </w:r>
      <w:r w:rsidRPr="008D4C66"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  <w:t>DE 03 DE FEVEREIRO DE 2021</w:t>
      </w:r>
    </w:p>
    <w:p w:rsidR="00E7021A" w:rsidRPr="008D4C66" w:rsidRDefault="00E7021A" w:rsidP="00E7021A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</w:pPr>
    </w:p>
    <w:p w:rsidR="00E7021A" w:rsidRPr="008D4C66" w:rsidRDefault="00E7021A" w:rsidP="00E7021A">
      <w:pPr>
        <w:spacing w:after="0" w:line="240" w:lineRule="auto"/>
        <w:ind w:left="1276"/>
        <w:jc w:val="both"/>
        <w:rPr>
          <w:rFonts w:ascii="Arial" w:hAnsi="Arial" w:cs="Arial"/>
          <w:caps/>
          <w:color w:val="000000"/>
          <w:sz w:val="14"/>
          <w:szCs w:val="14"/>
          <w:lang w:eastAsia="pt-BR"/>
        </w:rPr>
      </w:pPr>
      <w:r w:rsidRPr="008D4C66">
        <w:rPr>
          <w:rFonts w:ascii="Arial" w:hAnsi="Arial" w:cs="Arial"/>
          <w:b/>
          <w:bCs/>
          <w:color w:val="000000"/>
          <w:sz w:val="14"/>
          <w:szCs w:val="14"/>
          <w:lang w:eastAsia="pt-BR"/>
        </w:rPr>
        <w:t>PRORROGA O PRAZO DA COMISSÃO PARA CONCLUSÃO DOS TRABALHOS JUNTO AO PAR Nº SEI - 320001/002058/2020, INSTAURADO PELA PORTARIA CGE Nº 76, DE 06 DE AGOSTO DE 2020</w:t>
      </w:r>
    </w:p>
    <w:p w:rsidR="00E7021A" w:rsidRPr="008D4C66" w:rsidRDefault="00E7021A" w:rsidP="00E7021A">
      <w:pPr>
        <w:spacing w:after="0" w:line="240" w:lineRule="auto"/>
        <w:ind w:left="120" w:right="120" w:firstLine="1418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E7021A" w:rsidRPr="008D4C66" w:rsidRDefault="00E7021A" w:rsidP="00E7021A">
      <w:pPr>
        <w:spacing w:after="0" w:line="240" w:lineRule="auto"/>
        <w:ind w:left="120" w:right="120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  <w:r w:rsidRPr="008D4C66">
        <w:rPr>
          <w:rFonts w:ascii="Arial" w:hAnsi="Arial" w:cs="Arial"/>
          <w:b/>
          <w:bCs/>
          <w:color w:val="000000"/>
          <w:sz w:val="14"/>
          <w:szCs w:val="14"/>
          <w:lang w:eastAsia="pt-BR"/>
        </w:rPr>
        <w:t>O CONTROLADOR-GERAL DO ESTADO</w:t>
      </w:r>
      <w:r w:rsidRPr="008D4C66">
        <w:rPr>
          <w:rFonts w:ascii="Arial" w:hAnsi="Arial" w:cs="Arial"/>
          <w:color w:val="000000"/>
          <w:sz w:val="14"/>
          <w:szCs w:val="14"/>
          <w:lang w:eastAsia="pt-BR"/>
        </w:rPr>
        <w:t xml:space="preserve">, no uso das atribuições que lhe confere o art. 14 do Decreto Estadual nº 46.366, de 19 de julho de 2018, que regulamentou a Lei nº 12.846, de 1º de agosto de 2013, que dispõe sobre a responsabilização de pessoas jurídicas, e considerando o constante dos autos do processo </w:t>
      </w:r>
      <w:proofErr w:type="gramStart"/>
      <w:r w:rsidRPr="008D4C66">
        <w:rPr>
          <w:rFonts w:ascii="Arial" w:hAnsi="Arial" w:cs="Arial"/>
          <w:color w:val="000000"/>
          <w:sz w:val="14"/>
          <w:szCs w:val="14"/>
          <w:lang w:eastAsia="pt-BR"/>
        </w:rPr>
        <w:t>nº SEI</w:t>
      </w:r>
      <w:proofErr w:type="gramEnd"/>
      <w:r w:rsidRPr="008D4C66">
        <w:rPr>
          <w:rFonts w:ascii="Arial" w:hAnsi="Arial" w:cs="Arial"/>
          <w:color w:val="000000"/>
          <w:sz w:val="14"/>
          <w:szCs w:val="14"/>
          <w:lang w:eastAsia="pt-BR"/>
        </w:rPr>
        <w:t>-320001/000278/2021,</w:t>
      </w:r>
    </w:p>
    <w:p w:rsidR="00E7021A" w:rsidRPr="008D4C66" w:rsidRDefault="00E7021A" w:rsidP="00E7021A">
      <w:pPr>
        <w:spacing w:after="0" w:line="240" w:lineRule="auto"/>
        <w:ind w:left="120" w:right="120" w:firstLine="1418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E7021A" w:rsidRPr="008D4C66" w:rsidRDefault="00E7021A" w:rsidP="00E7021A">
      <w:pPr>
        <w:spacing w:after="0" w:line="240" w:lineRule="auto"/>
        <w:ind w:left="142" w:right="120"/>
        <w:jc w:val="both"/>
        <w:rPr>
          <w:rFonts w:ascii="Arial" w:hAnsi="Arial" w:cs="Arial"/>
          <w:b/>
          <w:bCs/>
          <w:color w:val="000000"/>
          <w:spacing w:val="48"/>
          <w:sz w:val="14"/>
          <w:szCs w:val="14"/>
          <w:lang w:eastAsia="pt-BR"/>
        </w:rPr>
      </w:pPr>
      <w:r w:rsidRPr="008D4C66">
        <w:rPr>
          <w:rFonts w:ascii="Arial" w:hAnsi="Arial" w:cs="Arial"/>
          <w:b/>
          <w:bCs/>
          <w:color w:val="000000"/>
          <w:spacing w:val="48"/>
          <w:sz w:val="14"/>
          <w:szCs w:val="14"/>
          <w:lang w:eastAsia="pt-BR"/>
        </w:rPr>
        <w:t>RESOLVE:</w:t>
      </w:r>
    </w:p>
    <w:p w:rsidR="00E7021A" w:rsidRPr="008D4C66" w:rsidRDefault="00E7021A" w:rsidP="00E7021A">
      <w:pPr>
        <w:spacing w:after="0" w:line="240" w:lineRule="auto"/>
        <w:ind w:left="120" w:right="120" w:firstLine="1418"/>
        <w:jc w:val="both"/>
        <w:rPr>
          <w:rFonts w:ascii="Arial" w:hAnsi="Arial" w:cs="Arial"/>
          <w:b/>
          <w:bCs/>
          <w:color w:val="000000"/>
          <w:spacing w:val="48"/>
          <w:sz w:val="14"/>
          <w:szCs w:val="14"/>
          <w:lang w:eastAsia="pt-BR"/>
        </w:rPr>
      </w:pPr>
    </w:p>
    <w:p w:rsidR="00E7021A" w:rsidRPr="008D4C66" w:rsidRDefault="00E7021A" w:rsidP="00E7021A">
      <w:pPr>
        <w:spacing w:after="0" w:line="240" w:lineRule="auto"/>
        <w:ind w:left="120" w:right="120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  <w:r w:rsidRPr="008D4C66">
        <w:rPr>
          <w:rFonts w:ascii="Arial" w:hAnsi="Arial" w:cs="Arial"/>
          <w:color w:val="000000"/>
          <w:sz w:val="14"/>
          <w:szCs w:val="14"/>
          <w:lang w:eastAsia="pt-BR"/>
        </w:rPr>
        <w:t>Art. 1º Prorrogar, por 180 (cento e oitenta) dias, o prazo para conclusão dos trabalhos da Comissão de Processo Administrativo de Responsabilização n° SEI 320001/002058/2020, designada pela Portaria CGE nº 76, de 06 de agosto de 2020, ante as razões apresentadas na CI CPAR-H1 n.º 01/2021 de 01 de fevereiro de 2021.</w:t>
      </w:r>
    </w:p>
    <w:p w:rsidR="00E7021A" w:rsidRPr="008D4C66" w:rsidRDefault="00E7021A" w:rsidP="00E7021A">
      <w:pPr>
        <w:spacing w:after="0" w:line="240" w:lineRule="auto"/>
        <w:ind w:left="120" w:right="120" w:firstLine="1418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E7021A" w:rsidRPr="008D4C66" w:rsidRDefault="00E7021A" w:rsidP="00E7021A">
      <w:pPr>
        <w:spacing w:after="0" w:line="240" w:lineRule="auto"/>
        <w:ind w:right="120" w:firstLine="142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  <w:r w:rsidRPr="008D4C66">
        <w:rPr>
          <w:rFonts w:ascii="Arial" w:hAnsi="Arial" w:cs="Arial"/>
          <w:color w:val="000000"/>
          <w:sz w:val="14"/>
          <w:szCs w:val="14"/>
          <w:lang w:eastAsia="pt-BR"/>
        </w:rPr>
        <w:t>Art. 2º Esta Portaria entra em vigor na data de sua publicação.</w:t>
      </w:r>
    </w:p>
    <w:p w:rsidR="00E7021A" w:rsidRPr="008D4C66" w:rsidRDefault="00E7021A" w:rsidP="00E7021A">
      <w:pPr>
        <w:spacing w:after="0" w:line="240" w:lineRule="auto"/>
        <w:ind w:left="120" w:right="120" w:firstLine="1418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E7021A" w:rsidRPr="008D4C66" w:rsidRDefault="00E7021A" w:rsidP="00E7021A">
      <w:pPr>
        <w:spacing w:after="0" w:line="240" w:lineRule="auto"/>
        <w:ind w:right="120"/>
        <w:jc w:val="center"/>
        <w:rPr>
          <w:rFonts w:ascii="Arial" w:hAnsi="Arial" w:cs="Arial"/>
          <w:color w:val="000000"/>
          <w:sz w:val="14"/>
          <w:szCs w:val="14"/>
          <w:lang w:eastAsia="pt-BR"/>
        </w:rPr>
      </w:pPr>
      <w:r w:rsidRPr="008D4C66">
        <w:rPr>
          <w:rFonts w:ascii="Arial" w:hAnsi="Arial" w:cs="Arial"/>
          <w:color w:val="000000"/>
          <w:sz w:val="14"/>
          <w:szCs w:val="14"/>
          <w:lang w:eastAsia="pt-BR"/>
        </w:rPr>
        <w:t>Rio de Janeiro, 03 de fevereiro de 2021.</w:t>
      </w:r>
    </w:p>
    <w:p w:rsidR="00E7021A" w:rsidRPr="008D4C66" w:rsidRDefault="00E7021A" w:rsidP="00E7021A">
      <w:pPr>
        <w:spacing w:after="0" w:line="240" w:lineRule="auto"/>
        <w:ind w:left="120" w:right="120" w:firstLine="1418"/>
        <w:jc w:val="center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E7021A" w:rsidRPr="008D4C66" w:rsidRDefault="00E7021A" w:rsidP="00E7021A">
      <w:pPr>
        <w:spacing w:after="0" w:line="240" w:lineRule="auto"/>
        <w:ind w:left="60" w:right="60"/>
        <w:jc w:val="center"/>
        <w:rPr>
          <w:rFonts w:ascii="Arial" w:hAnsi="Arial" w:cs="Arial"/>
          <w:color w:val="000000"/>
          <w:sz w:val="14"/>
          <w:szCs w:val="14"/>
          <w:lang w:eastAsia="pt-BR"/>
        </w:rPr>
      </w:pPr>
      <w:r w:rsidRPr="008D4C66">
        <w:rPr>
          <w:rFonts w:ascii="Arial" w:hAnsi="Arial" w:cs="Arial"/>
          <w:b/>
          <w:bCs/>
          <w:color w:val="000000"/>
          <w:sz w:val="14"/>
          <w:szCs w:val="14"/>
          <w:lang w:eastAsia="pt-BR"/>
        </w:rPr>
        <w:t>FRANCISCO RICARDO SOARES</w:t>
      </w:r>
    </w:p>
    <w:p w:rsidR="00E7021A" w:rsidRPr="008D4C66" w:rsidRDefault="00E7021A" w:rsidP="00E7021A">
      <w:pPr>
        <w:spacing w:after="0" w:line="240" w:lineRule="auto"/>
        <w:ind w:left="60" w:right="60"/>
        <w:jc w:val="center"/>
        <w:rPr>
          <w:rFonts w:ascii="Arial" w:hAnsi="Arial" w:cs="Arial"/>
          <w:color w:val="000000"/>
          <w:sz w:val="14"/>
          <w:szCs w:val="14"/>
          <w:lang w:eastAsia="pt-BR"/>
        </w:rPr>
      </w:pPr>
      <w:r w:rsidRPr="008D4C66">
        <w:rPr>
          <w:rFonts w:ascii="Arial" w:hAnsi="Arial" w:cs="Arial"/>
          <w:color w:val="000000"/>
          <w:sz w:val="14"/>
          <w:szCs w:val="14"/>
          <w:lang w:eastAsia="pt-BR"/>
        </w:rPr>
        <w:t>Controlador-Geral do Estado</w:t>
      </w:r>
    </w:p>
    <w:p w:rsidR="00E7021A" w:rsidRPr="008D4C66" w:rsidRDefault="00E7021A" w:rsidP="00E7021A">
      <w:pPr>
        <w:spacing w:after="0" w:line="240" w:lineRule="auto"/>
        <w:ind w:left="60" w:right="60"/>
        <w:jc w:val="center"/>
        <w:rPr>
          <w:rFonts w:ascii="Arial" w:hAnsi="Arial" w:cs="Arial"/>
          <w:color w:val="000000"/>
          <w:sz w:val="14"/>
          <w:szCs w:val="14"/>
          <w:lang w:eastAsia="pt-BR"/>
        </w:rPr>
      </w:pPr>
      <w:r w:rsidRPr="008D4C66">
        <w:rPr>
          <w:rFonts w:ascii="Arial" w:hAnsi="Arial" w:cs="Arial"/>
          <w:color w:val="000000"/>
          <w:sz w:val="14"/>
          <w:szCs w:val="14"/>
          <w:lang w:eastAsia="pt-BR"/>
        </w:rPr>
        <w:t>ID Funcional 5113257-5</w:t>
      </w:r>
    </w:p>
    <w:p w:rsidR="00E7021A" w:rsidRPr="007D0902" w:rsidRDefault="00E7021A" w:rsidP="00E7021A">
      <w:pPr>
        <w:spacing w:after="0" w:line="240" w:lineRule="auto"/>
        <w:ind w:left="120" w:right="120"/>
        <w:jc w:val="center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026893" w:rsidRDefault="00026893"/>
    <w:sectPr w:rsidR="00026893" w:rsidSect="000268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compat/>
  <w:rsids>
    <w:rsidRoot w:val="00E7021A"/>
    <w:rsid w:val="00026893"/>
    <w:rsid w:val="00E7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1A"/>
    <w:rPr>
      <w:rFonts w:eastAsia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fparafita</dc:creator>
  <cp:lastModifiedBy>fparafita</cp:lastModifiedBy>
  <cp:revision>1</cp:revision>
  <dcterms:created xsi:type="dcterms:W3CDTF">2021-02-09T18:21:00Z</dcterms:created>
  <dcterms:modified xsi:type="dcterms:W3CDTF">2021-02-09T18:22:00Z</dcterms:modified>
</cp:coreProperties>
</file>