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AA" w:rsidRDefault="004426AA" w:rsidP="004426A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pt-BR"/>
        </w:rPr>
        <w:drawing>
          <wp:inline distT="0" distB="0" distL="0" distR="0">
            <wp:extent cx="2390775" cy="1133475"/>
            <wp:effectExtent l="19050" t="0" r="9525" b="0"/>
            <wp:docPr id="1" name="Imagem 0" descr="Estado-do-Rio-de-Janeiro-Logo-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ado-do-Rio-de-Janeiro-Logo-2019.jpg"/>
                    <pic:cNvPicPr/>
                  </pic:nvPicPr>
                  <pic:blipFill>
                    <a:blip r:embed="rId5" cstate="print"/>
                    <a:srcRect b="30153"/>
                    <a:stretch>
                      <a:fillRect/>
                    </a:stretch>
                  </pic:blipFill>
                  <pic:spPr>
                    <a:xfrm>
                      <a:off x="0" y="0"/>
                      <a:ext cx="2390977" cy="113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AA" w:rsidRPr="005E4CE0" w:rsidRDefault="004426AA" w:rsidP="004426AA">
      <w:pPr>
        <w:spacing w:after="0" w:line="240" w:lineRule="auto"/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  <w:r w:rsidRPr="005E4CE0">
        <w:rPr>
          <w:rFonts w:ascii="Times New Roman" w:hAnsi="Times New Roman" w:cs="Times New Roman"/>
          <w:color w:val="333333"/>
          <w:shd w:val="clear" w:color="auto" w:fill="FFFFFF"/>
        </w:rPr>
        <w:t>Governo do Estado do Rio de janeiro</w:t>
      </w:r>
    </w:p>
    <w:p w:rsidR="004426AA" w:rsidRPr="005E4CE0" w:rsidRDefault="004426AA" w:rsidP="004426AA">
      <w:pPr>
        <w:spacing w:after="0" w:line="240" w:lineRule="auto"/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  <w:r w:rsidRPr="005E4CE0">
        <w:rPr>
          <w:rFonts w:ascii="Times New Roman" w:hAnsi="Times New Roman" w:cs="Times New Roman"/>
          <w:color w:val="333333"/>
          <w:shd w:val="clear" w:color="auto" w:fill="FFFFFF"/>
        </w:rPr>
        <w:t>Órgão / Entidade</w:t>
      </w:r>
    </w:p>
    <w:p w:rsidR="004426AA" w:rsidRPr="005E4CE0" w:rsidRDefault="004426AA" w:rsidP="004426AA">
      <w:pPr>
        <w:spacing w:after="0" w:line="240" w:lineRule="auto"/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  <w:r w:rsidRPr="005E4CE0">
        <w:rPr>
          <w:rFonts w:ascii="Times New Roman" w:hAnsi="Times New Roman" w:cs="Times New Roman"/>
          <w:color w:val="333333"/>
          <w:shd w:val="clear" w:color="auto" w:fill="FFFFFF"/>
        </w:rPr>
        <w:t>Unidade de Controle Interno da XXX</w:t>
      </w:r>
    </w:p>
    <w:p w:rsidR="004426AA" w:rsidRDefault="004426AA" w:rsidP="004426A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426AA" w:rsidRDefault="004426AA" w:rsidP="004426A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426AA" w:rsidRPr="003F27C3" w:rsidRDefault="004426AA" w:rsidP="003F27C3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F27C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NOTA TÉCNICA Nº      /2</w:t>
      </w:r>
      <w:r w:rsidR="003F27C3" w:rsidRPr="003F27C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020</w:t>
      </w:r>
    </w:p>
    <w:p w:rsidR="003F27C3" w:rsidRDefault="003F27C3" w:rsidP="004426A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F27C3" w:rsidRPr="003F27C3" w:rsidRDefault="00822F0D" w:rsidP="004426AA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1. </w:t>
      </w:r>
      <w:r w:rsidR="004426AA" w:rsidRPr="003F27C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INTRODUÇÃO</w:t>
      </w:r>
    </w:p>
    <w:p w:rsidR="003F27C3" w:rsidRDefault="003F27C3" w:rsidP="004426A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2407E" w:rsidRDefault="004426AA" w:rsidP="00822F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26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presente Nota Técnica que tem como objetivo atender o </w:t>
      </w:r>
      <w:r w:rsidR="005E4C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que determina o </w:t>
      </w:r>
      <w:r w:rsidRPr="004426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Decreto n.º </w:t>
      </w:r>
      <w:r w:rsidR="005E4C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47.408, de 17 de dezembro de 2.020, </w:t>
      </w:r>
      <w:r w:rsidRPr="004426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quanto </w:t>
      </w:r>
      <w:r w:rsidR="006C12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à verificação da instrução processual de processos relacionados </w:t>
      </w:r>
      <w:r w:rsidR="006503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</w:t>
      </w:r>
      <w:r w:rsidRPr="004426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pagamento de despesas inscritas em restos a pagar - RP, constante do </w:t>
      </w:r>
      <w:r w:rsidR="00040D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Sistema Eletrônico de Informações - </w:t>
      </w:r>
      <w:r w:rsidRPr="004426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SEIXXXXXX</w:t>
      </w:r>
      <w:r w:rsidR="006503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4426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referente à Nota Fiscal XXXXX, no valor de R$XXXXXX, </w:t>
      </w:r>
      <w:r w:rsidR="00040D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Nota de Empenho nº XXXXX, </w:t>
      </w:r>
      <w:r w:rsidRPr="004426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 favor da empresa XXXXXXXXXXXXXX por serviço de XXXXXXXXX OU pela aquisição de XXXXXXXXXXXXX à Secretaria XXXXXXXXXX OU Instituto/Fundação/EmpresaXXXXXXXXXXX.</w:t>
      </w:r>
    </w:p>
    <w:p w:rsidR="005E4CE0" w:rsidRDefault="005E4CE0" w:rsidP="004426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5E0" w:rsidRDefault="003905E0" w:rsidP="004426A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2407E" w:rsidRPr="00822F0D" w:rsidRDefault="00822F0D" w:rsidP="004426AA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2. </w:t>
      </w:r>
      <w:r w:rsidRPr="00822F0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METODOLOGIA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E ESCOPO DE AUDITORIA</w:t>
      </w:r>
    </w:p>
    <w:p w:rsidR="00B2407E" w:rsidRDefault="00B2407E" w:rsidP="004426A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905E0" w:rsidRDefault="004426AA" w:rsidP="00822F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26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 auditoria realizada buscou </w:t>
      </w:r>
      <w:r w:rsidR="0065034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verificar </w:t>
      </w:r>
      <w:r w:rsidR="003905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se na instrução processual foram inseridas as informações requeridas pelo Art. 5º do Decreto nº 46.654, de 10 de maio de 2019, a saber:  </w:t>
      </w:r>
    </w:p>
    <w:p w:rsidR="00822F0D" w:rsidRDefault="00822F0D" w:rsidP="00822F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905E0" w:rsidRDefault="003905E0" w:rsidP="00822F0D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905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 - declaração do ordenador de despesa, informando que o pagamento do respectivo RP é exequível com os limites definidos na quota financeira disponibilizada para o exercício e não impedirá ou prejudicará o funcionamento das atividades do Órgão ou da Entidade até o final do exercício; </w:t>
      </w:r>
    </w:p>
    <w:p w:rsidR="003905E0" w:rsidRDefault="003905E0" w:rsidP="00822F0D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905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II - declaração do ordenador de despesa, informando que o não pagamento do respectivo RP implica em impedimento ou suspensão de serviços ou entregas, inviabilizando as atividades para o presente exercício; e </w:t>
      </w:r>
    </w:p>
    <w:p w:rsidR="003905E0" w:rsidRDefault="003905E0" w:rsidP="00822F0D">
      <w:pPr>
        <w:spacing w:after="0" w:line="240" w:lineRule="auto"/>
        <w:ind w:left="1701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905E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III - informação sobre desconto oferecido para quitação do RP.</w:t>
      </w:r>
    </w:p>
    <w:p w:rsidR="003905E0" w:rsidRDefault="003905E0" w:rsidP="003905E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905E0" w:rsidRDefault="00822F0D" w:rsidP="00822F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Tais informações deverão constar do processo </w:t>
      </w:r>
      <w:r w:rsidR="00040D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SEI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 a ausência de uma delas resultará em constatação de auditoria e impedirá que o pleito de pagamento tenha prosseguimento.</w:t>
      </w:r>
    </w:p>
    <w:p w:rsidR="00822F0D" w:rsidRDefault="00822F0D" w:rsidP="003905E0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22F0D" w:rsidRDefault="00822F0D" w:rsidP="004426A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22F0D" w:rsidRPr="00822F0D" w:rsidRDefault="00822F0D" w:rsidP="004426AA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3. </w:t>
      </w:r>
      <w:r w:rsidRPr="00822F0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ACHADOS</w:t>
      </w:r>
    </w:p>
    <w:p w:rsidR="00822F0D" w:rsidRDefault="00822F0D" w:rsidP="004426A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35E45" w:rsidRDefault="00040D6D" w:rsidP="00040D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Do exame efetuado, constatamos que a instrução processual </w:t>
      </w:r>
      <w:r w:rsidR="00B12D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não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está em conformidade com os preceitos estabelecidos no Art. 5º do Decreto nº 46.654, de 10 de maio de 2019, </w:t>
      </w:r>
    </w:p>
    <w:p w:rsidR="00B12D6B" w:rsidRDefault="00B12D6B" w:rsidP="00B12D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Constatamos que não foram inseridas no SEI as informações relacionadas ao  Art. 5º do Decreto nº 46.654, de 10 de maio de 2019.</w:t>
      </w:r>
    </w:p>
    <w:p w:rsidR="00B12D6B" w:rsidRDefault="00B12D6B" w:rsidP="00B12D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12D6B" w:rsidRPr="00B12D6B" w:rsidRDefault="00B12D6B" w:rsidP="00B12D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B12D6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OU, se for parte cumprida e parte não: </w:t>
      </w:r>
    </w:p>
    <w:p w:rsidR="00B12D6B" w:rsidRDefault="00B12D6B" w:rsidP="00B12D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12D6B" w:rsidRDefault="00B12D6B" w:rsidP="00B12D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Do exame efetuado, constatamos que a instrução processual está, em parte, em conformidade com os preceitos estabelecidos no Art. 5º do Decreto nº 46.654, de 10 de maio de 2019. Localizamos a </w:t>
      </w:r>
      <w:r w:rsidR="004426AA" w:rsidRPr="004426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declaração do ordenador de despesa, informando que o pagamento do respectivo RP é exequível com os limites definidos na quota financeira disponibilizada para o exercício 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426AA" w:rsidRPr="004426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não impedirá ou prejudicará o funcionamento das atividades da Secretaria XXXXXXXXXXXXX até o final do exercício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(doc SEI XXXX).</w:t>
      </w:r>
    </w:p>
    <w:p w:rsidR="00B12D6B" w:rsidRDefault="00B12D6B" w:rsidP="00B12D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Não encontramos a </w:t>
      </w:r>
      <w:r w:rsidR="004426AA" w:rsidRPr="004426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declaração do ordenador de despesa, informando que o não pagamento do respectivo RP implica em impedimento ou suspensão de serviços ou entregas, inviabilizando as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426AA" w:rsidRPr="004426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atividades para o presente exercício;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70E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 também 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426AA" w:rsidRPr="004426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informação sobre desconto oferecido para quitação do RP.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B12D6B" w:rsidRDefault="00B12D6B" w:rsidP="00B12D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12D6B" w:rsidRDefault="00B12D6B" w:rsidP="00B12D6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12D6B" w:rsidRDefault="00B12D6B" w:rsidP="00B12D6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70E74" w:rsidRPr="00F70E74" w:rsidRDefault="00F70E74" w:rsidP="00B12D6B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4. </w:t>
      </w:r>
      <w:r w:rsidR="004426AA" w:rsidRPr="00F70E7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CONCLUSÃO</w:t>
      </w:r>
    </w:p>
    <w:p w:rsidR="00F70E74" w:rsidRDefault="00F70E74" w:rsidP="00B12D6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70E74" w:rsidRDefault="004426AA" w:rsidP="00F70E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426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</w:t>
      </w:r>
      <w:r w:rsidR="00F70E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análise</w:t>
      </w:r>
      <w:r w:rsidRPr="004426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efetuada, identifica</w:t>
      </w:r>
      <w:r w:rsidR="00F70E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mos </w:t>
      </w:r>
      <w:r w:rsidRPr="004426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fragilidades </w:t>
      </w:r>
      <w:r w:rsidR="00F70E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quanto à instrução processual, que </w:t>
      </w:r>
      <w:r w:rsidRPr="004426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precisam ser sanadas para que seja possível a continuidade do processo.</w:t>
      </w:r>
    </w:p>
    <w:p w:rsidR="00F70E74" w:rsidRDefault="00F70E74" w:rsidP="00F70E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Assim, recomendamos:</w:t>
      </w:r>
    </w:p>
    <w:p w:rsidR="00F70E74" w:rsidRDefault="00F70E74" w:rsidP="00F70E7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70E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Solicitar ao ordenador de despesa declaração informando que o não pagamento do respectivo RP implica em impedimento ou suspensão de serviços ou entregas, inviabilizando as atividades para o presente exercício; </w:t>
      </w:r>
    </w:p>
    <w:p w:rsidR="00F70E74" w:rsidRPr="00F70E74" w:rsidRDefault="00F70E74" w:rsidP="00F70E7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Solicitar ao Departamento XXXX </w:t>
      </w:r>
      <w:r w:rsidRPr="00F70E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informação sobre desconto oferecido para quitação do RP</w:t>
      </w:r>
      <w:r w:rsidR="001A0D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F70E74" w:rsidRDefault="00F70E74" w:rsidP="00F70E7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70E74" w:rsidRDefault="00F70E74" w:rsidP="00F70E7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A0D6A" w:rsidRDefault="001A0D6A" w:rsidP="001A0D6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Rio de Janeiro, XX de xxxxxxx de 2021.</w:t>
      </w:r>
    </w:p>
    <w:p w:rsidR="001A0D6A" w:rsidRDefault="001A0D6A" w:rsidP="001A0D6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A0D6A" w:rsidRDefault="001A0D6A" w:rsidP="001A0D6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A0D6A" w:rsidRDefault="001A0D6A" w:rsidP="001A0D6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</w:t>
      </w:r>
    </w:p>
    <w:p w:rsidR="001A0D6A" w:rsidRDefault="001A0D6A" w:rsidP="001A0D6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Nome no Titular da UCI</w:t>
      </w:r>
    </w:p>
    <w:p w:rsidR="001A0D6A" w:rsidRDefault="001A0D6A" w:rsidP="001A0D6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Cargo</w:t>
      </w:r>
    </w:p>
    <w:p w:rsidR="001A0D6A" w:rsidRDefault="001A0D6A" w:rsidP="001A0D6A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ID.: XXXXXX</w:t>
      </w:r>
    </w:p>
    <w:p w:rsidR="00F70E74" w:rsidRDefault="00F70E74" w:rsidP="00F70E7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70E74" w:rsidRDefault="00F70E74" w:rsidP="00F70E7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F70E74" w:rsidSect="00A401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60938"/>
    <w:multiLevelType w:val="hybridMultilevel"/>
    <w:tmpl w:val="D79C3312"/>
    <w:lvl w:ilvl="0" w:tplc="AE1873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26AA"/>
    <w:rsid w:val="00035E45"/>
    <w:rsid w:val="00040D6D"/>
    <w:rsid w:val="000417DB"/>
    <w:rsid w:val="001A0D6A"/>
    <w:rsid w:val="0023509C"/>
    <w:rsid w:val="003905E0"/>
    <w:rsid w:val="003F27C3"/>
    <w:rsid w:val="004426AA"/>
    <w:rsid w:val="005E4CE0"/>
    <w:rsid w:val="006277AE"/>
    <w:rsid w:val="00631593"/>
    <w:rsid w:val="00650341"/>
    <w:rsid w:val="006B7EE1"/>
    <w:rsid w:val="006C1283"/>
    <w:rsid w:val="00822F0D"/>
    <w:rsid w:val="00892110"/>
    <w:rsid w:val="00A40112"/>
    <w:rsid w:val="00B12D6B"/>
    <w:rsid w:val="00B22D7F"/>
    <w:rsid w:val="00B2407E"/>
    <w:rsid w:val="00E20E14"/>
    <w:rsid w:val="00F7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1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4426AA"/>
  </w:style>
  <w:style w:type="paragraph" w:styleId="Textodebalo">
    <w:name w:val="Balloon Text"/>
    <w:basedOn w:val="Normal"/>
    <w:link w:val="TextodebaloChar"/>
    <w:uiPriority w:val="99"/>
    <w:semiHidden/>
    <w:unhideWhenUsed/>
    <w:rsid w:val="0044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6A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22F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roliveira</dc:creator>
  <cp:lastModifiedBy>rreyneres</cp:lastModifiedBy>
  <cp:revision>2</cp:revision>
  <dcterms:created xsi:type="dcterms:W3CDTF">2022-03-14T18:55:00Z</dcterms:created>
  <dcterms:modified xsi:type="dcterms:W3CDTF">2022-03-14T18:55:00Z</dcterms:modified>
</cp:coreProperties>
</file>